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260220B1" w:rsidR="00996E29" w:rsidRPr="0087277D" w:rsidRDefault="0087277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3335442D" w:rsidR="00996E29" w:rsidRPr="001C52FC" w:rsidRDefault="00113C16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29C6D65E" w:rsidR="00996E29" w:rsidRPr="001D09FE" w:rsidRDefault="003E1BA4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415D4651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C52FC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113C16" w:rsidRPr="00113C16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3E1BA4" w:rsidRPr="003E1BA4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E1BA4" w:rsidRPr="003E1BA4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7B1221" w:rsidRPr="004C2D2B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3E1BA4" w:rsidRPr="003E1BA4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4C2D2B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496E92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496E92" w:rsidRPr="00496E92">
        <w:rPr>
          <w:rFonts w:ascii="Times New Roman" w:hAnsi="Times New Roman"/>
          <w:b/>
          <w:bCs/>
          <w:i/>
          <w:iCs/>
          <w:sz w:val="24"/>
          <w:szCs w:val="24"/>
        </w:rPr>
        <w:t>20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113C16" w:rsidRPr="00113C16">
        <w:rPr>
          <w:rFonts w:ascii="Times New Roman" w:hAnsi="Times New Roman"/>
          <w:b/>
          <w:bCs/>
          <w:i/>
          <w:iCs/>
          <w:sz w:val="24"/>
          <w:szCs w:val="24"/>
        </w:rPr>
        <w:t xml:space="preserve">восемьсот </w:t>
      </w:r>
      <w:r w:rsidR="00496E92" w:rsidRPr="00496E92">
        <w:rPr>
          <w:rFonts w:ascii="Times New Roman" w:hAnsi="Times New Roman"/>
          <w:b/>
          <w:bCs/>
          <w:i/>
          <w:iCs/>
          <w:sz w:val="24"/>
          <w:szCs w:val="24"/>
        </w:rPr>
        <w:t>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10CE2AF3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F528F2">
        <w:rPr>
          <w:rFonts w:ascii="Times New Roman" w:hAnsi="Times New Roman"/>
          <w:b/>
          <w:bCs/>
          <w:i/>
          <w:iCs/>
          <w:color w:val="000000"/>
        </w:rPr>
        <w:t>2</w:t>
      </w:r>
      <w:r w:rsidR="00113C16" w:rsidRPr="00113C16">
        <w:rPr>
          <w:rFonts w:ascii="Times New Roman" w:hAnsi="Times New Roman"/>
          <w:b/>
          <w:bCs/>
          <w:i/>
          <w:iCs/>
          <w:color w:val="000000"/>
        </w:rPr>
        <w:t>4</w:t>
      </w:r>
      <w:r w:rsidR="003E1BA4" w:rsidRPr="003E1BA4">
        <w:rPr>
          <w:rFonts w:ascii="Times New Roman" w:hAnsi="Times New Roman"/>
          <w:b/>
          <w:bCs/>
          <w:i/>
          <w:iCs/>
          <w:color w:val="000000"/>
        </w:rPr>
        <w:t>6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02D444ED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F528F2">
        <w:rPr>
          <w:b/>
          <w:i/>
          <w:sz w:val="22"/>
          <w:szCs w:val="22"/>
        </w:rPr>
        <w:t>2</w:t>
      </w:r>
      <w:r w:rsidR="00113C16" w:rsidRPr="00113C16">
        <w:rPr>
          <w:b/>
          <w:i/>
          <w:sz w:val="22"/>
          <w:szCs w:val="22"/>
        </w:rPr>
        <w:t>4</w:t>
      </w:r>
      <w:r w:rsidR="003E1BA4" w:rsidRPr="003E1BA4">
        <w:rPr>
          <w:b/>
          <w:i/>
          <w:sz w:val="22"/>
          <w:szCs w:val="22"/>
        </w:rPr>
        <w:t>6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от </w:t>
      </w:r>
      <w:r w:rsidR="004C378A" w:rsidRPr="004C378A">
        <w:rPr>
          <w:b/>
          <w:i/>
          <w:sz w:val="22"/>
          <w:szCs w:val="22"/>
        </w:rPr>
        <w:t>22</w:t>
      </w:r>
      <w:r w:rsidR="00F7299B">
        <w:rPr>
          <w:b/>
          <w:i/>
          <w:sz w:val="22"/>
          <w:szCs w:val="22"/>
        </w:rPr>
        <w:t>.</w:t>
      </w:r>
      <w:r w:rsidR="004C378A">
        <w:rPr>
          <w:b/>
          <w:i/>
          <w:sz w:val="22"/>
          <w:szCs w:val="22"/>
        </w:rPr>
        <w:t>0</w:t>
      </w:r>
      <w:r w:rsidR="00113C16" w:rsidRPr="00113C16">
        <w:rPr>
          <w:b/>
          <w:i/>
          <w:sz w:val="22"/>
          <w:szCs w:val="22"/>
        </w:rPr>
        <w:t>9</w:t>
      </w:r>
      <w:r w:rsidR="0087277D">
        <w:rPr>
          <w:b/>
          <w:i/>
          <w:sz w:val="22"/>
          <w:szCs w:val="22"/>
        </w:rPr>
        <w:t>.2021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44C871F9" w:rsidR="00610E7E" w:rsidRPr="00FC2AE6" w:rsidRDefault="003E1BA4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2</w:t>
      </w:r>
      <w:r w:rsidR="007B1221" w:rsidRPr="004C2D2B">
        <w:rPr>
          <w:b/>
          <w:bCs/>
          <w:i/>
          <w:iCs/>
          <w:sz w:val="22"/>
          <w:szCs w:val="22"/>
        </w:rPr>
        <w:t>0</w:t>
      </w:r>
      <w:r w:rsidR="00180B91" w:rsidRPr="004C2D2B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Двести</w:t>
      </w:r>
      <w:r w:rsidR="005F025D" w:rsidRPr="004C2D2B">
        <w:rPr>
          <w:b/>
          <w:bCs/>
          <w:i/>
          <w:iCs/>
          <w:sz w:val="22"/>
          <w:szCs w:val="22"/>
        </w:rPr>
        <w:t xml:space="preserve"> </w:t>
      </w:r>
      <w:r w:rsidR="00F2195C" w:rsidRPr="004C2D2B">
        <w:rPr>
          <w:b/>
          <w:bCs/>
          <w:i/>
          <w:iCs/>
          <w:sz w:val="22"/>
          <w:szCs w:val="22"/>
        </w:rPr>
        <w:t>тысяч</w:t>
      </w:r>
      <w:r w:rsidR="00180B91" w:rsidRPr="004C2D2B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3D3A2522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3E1BA4" w:rsidRPr="003E1BA4">
        <w:rPr>
          <w:b/>
          <w:bCs/>
          <w:i/>
          <w:iCs/>
          <w:color w:val="000000" w:themeColor="text1"/>
          <w:sz w:val="22"/>
          <w:szCs w:val="22"/>
        </w:rPr>
        <w:t>22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1D09FE" w:rsidRPr="001D09FE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3E1BA4" w:rsidRPr="003E1BA4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236B5C77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392FB5A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6593C1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045F3BFD" w14:textId="3DF48B24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698AB5D3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>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096E4004" w:rsidR="00B95124" w:rsidRPr="00645239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</w:t>
      </w:r>
      <w:r w:rsidR="00046AA6" w:rsidRPr="00FC2AE6">
        <w:rPr>
          <w:b/>
          <w:i/>
          <w:sz w:val="22"/>
          <w:szCs w:val="22"/>
        </w:rPr>
        <w:lastRenderedPageBreak/>
        <w:t xml:space="preserve">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615F5E5" w:rsidR="00F4521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326E92F5" w14:textId="77777777" w:rsidR="003E1BA4" w:rsidRPr="003E1BA4" w:rsidRDefault="003E1BA4" w:rsidP="003E1BA4">
      <w:pPr>
        <w:pStyle w:val="maintext"/>
        <w:rPr>
          <w:rFonts w:ascii="Times New Roman" w:hAnsi="Times New Roman" w:cs="Times New Roman"/>
          <w:sz w:val="22"/>
        </w:rPr>
      </w:pPr>
      <w:r w:rsidRPr="003E1BA4">
        <w:rPr>
          <w:rFonts w:ascii="Times New Roman" w:hAnsi="Times New Roman" w:cs="Times New Roman"/>
          <w:b/>
          <w:bCs/>
          <w:i/>
          <w:iCs/>
          <w:sz w:val="22"/>
        </w:rPr>
        <w:t>Количество периодов дополнительного дохода</w:t>
      </w:r>
      <w:r w:rsidRPr="003E1BA4">
        <w:rPr>
          <w:rFonts w:ascii="Times New Roman" w:hAnsi="Times New Roman" w:cs="Times New Roman"/>
          <w:sz w:val="22"/>
        </w:rPr>
        <w:t xml:space="preserve"> - 10 </w:t>
      </w:r>
    </w:p>
    <w:p w14:paraId="57088DF4" w14:textId="77777777" w:rsidR="003E1BA4" w:rsidRPr="003E1BA4" w:rsidRDefault="003E1BA4" w:rsidP="003E1BA4">
      <w:pPr>
        <w:pStyle w:val="maintext"/>
        <w:rPr>
          <w:rFonts w:ascii="Times New Roman" w:hAnsi="Times New Roman" w:cs="Times New Roman"/>
          <w:sz w:val="22"/>
        </w:rPr>
      </w:pPr>
      <w:r w:rsidRPr="003E1BA4">
        <w:rPr>
          <w:rFonts w:ascii="Times New Roman" w:hAnsi="Times New Roman" w:cs="Times New Roman"/>
          <w:b/>
          <w:bCs/>
          <w:i/>
          <w:iCs/>
          <w:sz w:val="22"/>
        </w:rPr>
        <w:t>Порядок определения процентной ставки для расчета величины дополнительного дохода для соответствующего периода дополнительного дохода (j):</w:t>
      </w:r>
    </w:p>
    <w:p w14:paraId="7E3AB862" w14:textId="77777777" w:rsidR="003E1BA4" w:rsidRPr="003E1BA4" w:rsidRDefault="003E1BA4" w:rsidP="003E1BA4">
      <w:pPr>
        <w:pStyle w:val="maintext"/>
        <w:rPr>
          <w:rFonts w:ascii="Times New Roman" w:hAnsi="Times New Roman" w:cs="Times New Roman"/>
          <w:sz w:val="22"/>
        </w:rPr>
      </w:pPr>
      <w:r w:rsidRPr="003E1BA4">
        <w:rPr>
          <w:rFonts w:ascii="Times New Roman" w:hAnsi="Times New Roman" w:cs="Times New Roman"/>
          <w:b/>
          <w:bCs/>
          <w:sz w:val="22"/>
        </w:rPr>
        <w:t xml:space="preserve">j = 1: </w:t>
      </w:r>
      <w:r w:rsidRPr="003E1BA4">
        <w:rPr>
          <w:rFonts w:ascii="Times New Roman" w:hAnsi="Times New Roman" w:cs="Times New Roman"/>
          <w:sz w:val="22"/>
        </w:rPr>
        <w:t xml:space="preserve">Ставка дополнительного дохода = 0%; </w:t>
      </w:r>
    </w:p>
    <w:p w14:paraId="2DC07346" w14:textId="77777777" w:rsidR="003E1BA4" w:rsidRPr="003E1BA4" w:rsidRDefault="003E1BA4" w:rsidP="003E1BA4">
      <w:pPr>
        <w:pStyle w:val="maintext"/>
        <w:rPr>
          <w:rFonts w:ascii="Times New Roman" w:hAnsi="Times New Roman" w:cs="Times New Roman"/>
          <w:sz w:val="22"/>
        </w:rPr>
      </w:pPr>
      <w:r w:rsidRPr="003E1BA4">
        <w:rPr>
          <w:rFonts w:ascii="Times New Roman" w:hAnsi="Times New Roman" w:cs="Times New Roman"/>
          <w:b/>
          <w:bCs/>
          <w:sz w:val="22"/>
        </w:rPr>
        <w:t xml:space="preserve">j = 2: </w:t>
      </w:r>
      <w:r w:rsidRPr="003E1BA4">
        <w:rPr>
          <w:rFonts w:ascii="Times New Roman" w:hAnsi="Times New Roman" w:cs="Times New Roman"/>
          <w:sz w:val="22"/>
        </w:rPr>
        <w:t xml:space="preserve">Ставка дополнительного дохода = 10% * </w:t>
      </w:r>
      <w:r w:rsidRPr="003E1BA4">
        <w:rPr>
          <w:rFonts w:ascii="Times New Roman" w:hAnsi="Times New Roman" w:cs="Times New Roman"/>
          <w:sz w:val="22"/>
          <w:lang w:val="en-US"/>
        </w:rPr>
        <w:t>K</w:t>
      </w:r>
      <w:r w:rsidRPr="003E1BA4">
        <w:rPr>
          <w:rFonts w:ascii="Times New Roman" w:hAnsi="Times New Roman" w:cs="Times New Roman"/>
          <w:sz w:val="22"/>
        </w:rPr>
        <w:t>(</w:t>
      </w:r>
      <w:r w:rsidRPr="003E1BA4">
        <w:rPr>
          <w:rFonts w:ascii="Times New Roman" w:hAnsi="Times New Roman" w:cs="Times New Roman"/>
          <w:sz w:val="22"/>
          <w:lang w:val="en-US"/>
        </w:rPr>
        <w:t>j</w:t>
      </w:r>
      <w:r w:rsidRPr="003E1BA4">
        <w:rPr>
          <w:rFonts w:ascii="Times New Roman" w:hAnsi="Times New Roman" w:cs="Times New Roman"/>
          <w:sz w:val="22"/>
        </w:rPr>
        <w:t xml:space="preserve">); </w:t>
      </w:r>
    </w:p>
    <w:p w14:paraId="4B131F05" w14:textId="77777777" w:rsidR="003E1BA4" w:rsidRPr="003E1BA4" w:rsidRDefault="003E1BA4" w:rsidP="003E1BA4">
      <w:pPr>
        <w:pStyle w:val="maintext"/>
        <w:rPr>
          <w:rFonts w:ascii="Times New Roman" w:hAnsi="Times New Roman" w:cs="Times New Roman"/>
          <w:sz w:val="22"/>
        </w:rPr>
      </w:pPr>
      <w:r w:rsidRPr="003E1BA4">
        <w:rPr>
          <w:rFonts w:ascii="Times New Roman" w:hAnsi="Times New Roman" w:cs="Times New Roman"/>
          <w:b/>
          <w:bCs/>
          <w:sz w:val="22"/>
        </w:rPr>
        <w:t xml:space="preserve">j = 3: </w:t>
      </w:r>
      <w:r w:rsidRPr="003E1BA4">
        <w:rPr>
          <w:rFonts w:ascii="Times New Roman" w:hAnsi="Times New Roman" w:cs="Times New Roman"/>
          <w:sz w:val="22"/>
        </w:rPr>
        <w:t xml:space="preserve">Ставка дополнительного дохода = 0%; </w:t>
      </w:r>
    </w:p>
    <w:p w14:paraId="3799CD72" w14:textId="77777777" w:rsidR="003E1BA4" w:rsidRPr="003E1BA4" w:rsidRDefault="003E1BA4" w:rsidP="003E1BA4">
      <w:pPr>
        <w:pStyle w:val="maintext"/>
        <w:rPr>
          <w:rFonts w:ascii="Times New Roman" w:hAnsi="Times New Roman" w:cs="Times New Roman"/>
          <w:sz w:val="22"/>
        </w:rPr>
      </w:pPr>
      <w:r w:rsidRPr="003E1BA4">
        <w:rPr>
          <w:rFonts w:ascii="Times New Roman" w:hAnsi="Times New Roman" w:cs="Times New Roman"/>
          <w:b/>
          <w:bCs/>
          <w:sz w:val="22"/>
        </w:rPr>
        <w:t xml:space="preserve">j = 4: </w:t>
      </w:r>
      <w:r w:rsidRPr="003E1BA4">
        <w:rPr>
          <w:rFonts w:ascii="Times New Roman" w:hAnsi="Times New Roman" w:cs="Times New Roman"/>
          <w:sz w:val="22"/>
        </w:rPr>
        <w:t xml:space="preserve">Ставка дополнительного дохода = 10% * </w:t>
      </w:r>
      <w:r w:rsidRPr="003E1BA4">
        <w:rPr>
          <w:rFonts w:ascii="Times New Roman" w:hAnsi="Times New Roman" w:cs="Times New Roman"/>
          <w:sz w:val="22"/>
          <w:lang w:val="en-US"/>
        </w:rPr>
        <w:t>K</w:t>
      </w:r>
      <w:r w:rsidRPr="003E1BA4">
        <w:rPr>
          <w:rFonts w:ascii="Times New Roman" w:hAnsi="Times New Roman" w:cs="Times New Roman"/>
          <w:sz w:val="22"/>
        </w:rPr>
        <w:t>(</w:t>
      </w:r>
      <w:r w:rsidRPr="003E1BA4">
        <w:rPr>
          <w:rFonts w:ascii="Times New Roman" w:hAnsi="Times New Roman" w:cs="Times New Roman"/>
          <w:sz w:val="22"/>
          <w:lang w:val="en-US"/>
        </w:rPr>
        <w:t>j</w:t>
      </w:r>
      <w:r w:rsidRPr="003E1BA4">
        <w:rPr>
          <w:rFonts w:ascii="Times New Roman" w:hAnsi="Times New Roman" w:cs="Times New Roman"/>
          <w:sz w:val="22"/>
        </w:rPr>
        <w:t xml:space="preserve">); </w:t>
      </w:r>
    </w:p>
    <w:p w14:paraId="226B64F5" w14:textId="77777777" w:rsidR="003E1BA4" w:rsidRPr="003E1BA4" w:rsidRDefault="003E1BA4" w:rsidP="003E1BA4">
      <w:pPr>
        <w:pStyle w:val="maintext"/>
        <w:rPr>
          <w:rFonts w:ascii="Times New Roman" w:hAnsi="Times New Roman" w:cs="Times New Roman"/>
          <w:sz w:val="22"/>
        </w:rPr>
      </w:pPr>
      <w:r w:rsidRPr="003E1BA4">
        <w:rPr>
          <w:rFonts w:ascii="Times New Roman" w:hAnsi="Times New Roman" w:cs="Times New Roman"/>
          <w:b/>
          <w:bCs/>
          <w:sz w:val="22"/>
        </w:rPr>
        <w:t xml:space="preserve">j = 5: </w:t>
      </w:r>
      <w:r w:rsidRPr="003E1BA4">
        <w:rPr>
          <w:rFonts w:ascii="Times New Roman" w:hAnsi="Times New Roman" w:cs="Times New Roman"/>
          <w:sz w:val="22"/>
        </w:rPr>
        <w:t xml:space="preserve">Ставка дополнительного дохода = 0%; </w:t>
      </w:r>
    </w:p>
    <w:p w14:paraId="0D0CDCFB" w14:textId="77777777" w:rsidR="003E1BA4" w:rsidRPr="003E1BA4" w:rsidRDefault="003E1BA4" w:rsidP="003E1BA4">
      <w:pPr>
        <w:pStyle w:val="maintext"/>
        <w:rPr>
          <w:rFonts w:ascii="Times New Roman" w:hAnsi="Times New Roman" w:cs="Times New Roman"/>
          <w:sz w:val="22"/>
        </w:rPr>
      </w:pPr>
      <w:r w:rsidRPr="003E1BA4">
        <w:rPr>
          <w:rFonts w:ascii="Times New Roman" w:hAnsi="Times New Roman" w:cs="Times New Roman"/>
          <w:b/>
          <w:bCs/>
          <w:sz w:val="22"/>
        </w:rPr>
        <w:t xml:space="preserve">j = 6: </w:t>
      </w:r>
      <w:r w:rsidRPr="003E1BA4">
        <w:rPr>
          <w:rFonts w:ascii="Times New Roman" w:hAnsi="Times New Roman" w:cs="Times New Roman"/>
          <w:sz w:val="22"/>
        </w:rPr>
        <w:t xml:space="preserve">Ставка дополнительного дохода = 10% * </w:t>
      </w:r>
      <w:r w:rsidRPr="003E1BA4">
        <w:rPr>
          <w:rFonts w:ascii="Times New Roman" w:hAnsi="Times New Roman" w:cs="Times New Roman"/>
          <w:sz w:val="22"/>
          <w:lang w:val="en-US"/>
        </w:rPr>
        <w:t>K</w:t>
      </w:r>
      <w:r w:rsidRPr="003E1BA4">
        <w:rPr>
          <w:rFonts w:ascii="Times New Roman" w:hAnsi="Times New Roman" w:cs="Times New Roman"/>
          <w:sz w:val="22"/>
        </w:rPr>
        <w:t>(</w:t>
      </w:r>
      <w:r w:rsidRPr="003E1BA4">
        <w:rPr>
          <w:rFonts w:ascii="Times New Roman" w:hAnsi="Times New Roman" w:cs="Times New Roman"/>
          <w:sz w:val="22"/>
          <w:lang w:val="en-US"/>
        </w:rPr>
        <w:t>j</w:t>
      </w:r>
      <w:r w:rsidRPr="003E1BA4">
        <w:rPr>
          <w:rFonts w:ascii="Times New Roman" w:hAnsi="Times New Roman" w:cs="Times New Roman"/>
          <w:sz w:val="22"/>
        </w:rPr>
        <w:t xml:space="preserve">); </w:t>
      </w:r>
    </w:p>
    <w:p w14:paraId="418631B8" w14:textId="77777777" w:rsidR="003E1BA4" w:rsidRPr="003E1BA4" w:rsidRDefault="003E1BA4" w:rsidP="003E1BA4">
      <w:pPr>
        <w:pStyle w:val="maintext"/>
        <w:rPr>
          <w:rFonts w:ascii="Times New Roman" w:hAnsi="Times New Roman" w:cs="Times New Roman"/>
          <w:sz w:val="22"/>
        </w:rPr>
      </w:pPr>
      <w:r w:rsidRPr="003E1BA4">
        <w:rPr>
          <w:rFonts w:ascii="Times New Roman" w:hAnsi="Times New Roman" w:cs="Times New Roman"/>
          <w:b/>
          <w:bCs/>
          <w:sz w:val="22"/>
        </w:rPr>
        <w:t xml:space="preserve">j = 7: </w:t>
      </w:r>
      <w:r w:rsidRPr="003E1BA4">
        <w:rPr>
          <w:rFonts w:ascii="Times New Roman" w:hAnsi="Times New Roman" w:cs="Times New Roman"/>
          <w:sz w:val="22"/>
        </w:rPr>
        <w:t xml:space="preserve">Ставка дополнительного дохода = 0%; </w:t>
      </w:r>
    </w:p>
    <w:p w14:paraId="542E43F2" w14:textId="77777777" w:rsidR="003E1BA4" w:rsidRPr="003E1BA4" w:rsidRDefault="003E1BA4" w:rsidP="003E1BA4">
      <w:pPr>
        <w:pStyle w:val="maintext"/>
        <w:rPr>
          <w:rFonts w:ascii="Times New Roman" w:hAnsi="Times New Roman" w:cs="Times New Roman"/>
          <w:sz w:val="22"/>
        </w:rPr>
      </w:pPr>
      <w:r w:rsidRPr="003E1BA4">
        <w:rPr>
          <w:rFonts w:ascii="Times New Roman" w:hAnsi="Times New Roman" w:cs="Times New Roman"/>
          <w:b/>
          <w:bCs/>
          <w:sz w:val="22"/>
        </w:rPr>
        <w:t xml:space="preserve">j = 8: </w:t>
      </w:r>
      <w:r w:rsidRPr="003E1BA4">
        <w:rPr>
          <w:rFonts w:ascii="Times New Roman" w:hAnsi="Times New Roman" w:cs="Times New Roman"/>
          <w:sz w:val="22"/>
        </w:rPr>
        <w:t xml:space="preserve">Ставка дополнительного дохода = 10% * </w:t>
      </w:r>
      <w:r w:rsidRPr="003E1BA4">
        <w:rPr>
          <w:rFonts w:ascii="Times New Roman" w:hAnsi="Times New Roman" w:cs="Times New Roman"/>
          <w:sz w:val="22"/>
          <w:lang w:val="en-US"/>
        </w:rPr>
        <w:t>K</w:t>
      </w:r>
      <w:r w:rsidRPr="003E1BA4">
        <w:rPr>
          <w:rFonts w:ascii="Times New Roman" w:hAnsi="Times New Roman" w:cs="Times New Roman"/>
          <w:sz w:val="22"/>
        </w:rPr>
        <w:t>(</w:t>
      </w:r>
      <w:r w:rsidRPr="003E1BA4">
        <w:rPr>
          <w:rFonts w:ascii="Times New Roman" w:hAnsi="Times New Roman" w:cs="Times New Roman"/>
          <w:sz w:val="22"/>
          <w:lang w:val="en-US"/>
        </w:rPr>
        <w:t>j</w:t>
      </w:r>
      <w:r w:rsidRPr="003E1BA4">
        <w:rPr>
          <w:rFonts w:ascii="Times New Roman" w:hAnsi="Times New Roman" w:cs="Times New Roman"/>
          <w:sz w:val="22"/>
        </w:rPr>
        <w:t xml:space="preserve">); </w:t>
      </w:r>
    </w:p>
    <w:p w14:paraId="0DF18E88" w14:textId="77777777" w:rsidR="003E1BA4" w:rsidRPr="003E1BA4" w:rsidRDefault="003E1BA4" w:rsidP="003E1BA4">
      <w:pPr>
        <w:pStyle w:val="maintext"/>
        <w:rPr>
          <w:rFonts w:ascii="Times New Roman" w:hAnsi="Times New Roman" w:cs="Times New Roman"/>
          <w:sz w:val="22"/>
        </w:rPr>
      </w:pPr>
      <w:r w:rsidRPr="003E1BA4">
        <w:rPr>
          <w:rFonts w:ascii="Times New Roman" w:hAnsi="Times New Roman" w:cs="Times New Roman"/>
          <w:b/>
          <w:bCs/>
          <w:sz w:val="22"/>
        </w:rPr>
        <w:t xml:space="preserve">j = 9: </w:t>
      </w:r>
      <w:r w:rsidRPr="003E1BA4">
        <w:rPr>
          <w:rFonts w:ascii="Times New Roman" w:hAnsi="Times New Roman" w:cs="Times New Roman"/>
          <w:sz w:val="22"/>
        </w:rPr>
        <w:t xml:space="preserve">Ставка дополнительного дохода = 0%; </w:t>
      </w:r>
    </w:p>
    <w:p w14:paraId="06F5B54D" w14:textId="77777777" w:rsidR="003E1BA4" w:rsidRPr="003E1BA4" w:rsidRDefault="003E1BA4" w:rsidP="003E1BA4">
      <w:pPr>
        <w:pStyle w:val="maintext"/>
        <w:rPr>
          <w:rFonts w:ascii="Times New Roman" w:hAnsi="Times New Roman" w:cs="Times New Roman"/>
          <w:sz w:val="22"/>
        </w:rPr>
      </w:pPr>
      <w:r w:rsidRPr="003E1BA4">
        <w:rPr>
          <w:rFonts w:ascii="Times New Roman" w:hAnsi="Times New Roman" w:cs="Times New Roman"/>
          <w:b/>
          <w:bCs/>
          <w:sz w:val="22"/>
        </w:rPr>
        <w:t xml:space="preserve">j = 10: </w:t>
      </w:r>
      <w:r w:rsidRPr="003E1BA4">
        <w:rPr>
          <w:rFonts w:ascii="Times New Roman" w:hAnsi="Times New Roman" w:cs="Times New Roman"/>
          <w:sz w:val="22"/>
        </w:rPr>
        <w:t>Ставка дополнительного дохода = R * max (S(j) / S(0) - 1; 0%).</w:t>
      </w:r>
    </w:p>
    <w:p w14:paraId="1B38FFCD" w14:textId="77777777" w:rsidR="003E1BA4" w:rsidRPr="003E1BA4" w:rsidRDefault="003E1BA4" w:rsidP="003E1BA4">
      <w:pPr>
        <w:pStyle w:val="maintext"/>
        <w:rPr>
          <w:rFonts w:ascii="Times New Roman" w:hAnsi="Times New Roman" w:cs="Times New Roman"/>
          <w:sz w:val="22"/>
        </w:rPr>
      </w:pPr>
      <w:r w:rsidRPr="003E1BA4">
        <w:rPr>
          <w:rFonts w:ascii="Times New Roman" w:hAnsi="Times New Roman" w:cs="Times New Roman"/>
          <w:sz w:val="22"/>
        </w:rPr>
        <w:t>Где</w:t>
      </w:r>
    </w:p>
    <w:p w14:paraId="74BA111E" w14:textId="0D866F0C" w:rsidR="003E1BA4" w:rsidRPr="003E1BA4" w:rsidRDefault="003E1BA4" w:rsidP="003E1BA4">
      <w:pPr>
        <w:pStyle w:val="maintext"/>
        <w:rPr>
          <w:rFonts w:ascii="Times New Roman" w:hAnsi="Times New Roman" w:cs="Times New Roman"/>
          <w:sz w:val="22"/>
        </w:rPr>
      </w:pPr>
      <w:r w:rsidRPr="003E1BA4">
        <w:rPr>
          <w:rFonts w:ascii="Times New Roman" w:hAnsi="Times New Roman" w:cs="Times New Roman"/>
          <w:b/>
          <w:bCs/>
          <w:i/>
          <w:iCs/>
          <w:sz w:val="22"/>
        </w:rPr>
        <w:t>R</w:t>
      </w:r>
      <w:r w:rsidRPr="003E1BA4">
        <w:rPr>
          <w:rFonts w:ascii="Times New Roman" w:hAnsi="Times New Roman" w:cs="Times New Roman"/>
          <w:sz w:val="22"/>
        </w:rPr>
        <w:t xml:space="preserve"> – величина </w:t>
      </w:r>
      <w:r w:rsidRPr="003E1BA4">
        <w:rPr>
          <w:rFonts w:ascii="Times New Roman" w:hAnsi="Times New Roman" w:cs="Times New Roman"/>
          <w:b/>
          <w:bCs/>
          <w:sz w:val="22"/>
        </w:rPr>
        <w:t>Параметра</w:t>
      </w:r>
      <w:r w:rsidRPr="003E1BA4">
        <w:rPr>
          <w:rFonts w:ascii="Times New Roman" w:hAnsi="Times New Roman" w:cs="Times New Roman"/>
          <w:sz w:val="22"/>
        </w:rPr>
        <w:t xml:space="preserve">, в процентах. Определяется 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3E1BA4">
        <w:rPr>
          <w:rFonts w:ascii="Times New Roman" w:hAnsi="Times New Roman" w:cs="Times New Roman"/>
          <w:b/>
          <w:bCs/>
          <w:i/>
          <w:iCs/>
          <w:sz w:val="22"/>
        </w:rPr>
        <w:t>Параметра</w:t>
      </w:r>
      <w:r w:rsidRPr="003E1BA4">
        <w:rPr>
          <w:rFonts w:ascii="Times New Roman" w:hAnsi="Times New Roman" w:cs="Times New Roman"/>
          <w:sz w:val="22"/>
        </w:rPr>
        <w:t xml:space="preserve"> раскрывается Эмитентом в соответствии с подпунктом 23.3 (1) пункта 11 Программы; </w:t>
      </w:r>
    </w:p>
    <w:p w14:paraId="212FAE33" w14:textId="77777777" w:rsidR="003E1BA4" w:rsidRPr="003E1BA4" w:rsidRDefault="003E1BA4" w:rsidP="003E1BA4">
      <w:pPr>
        <w:pStyle w:val="maintext"/>
        <w:rPr>
          <w:rFonts w:ascii="Times New Roman" w:hAnsi="Times New Roman" w:cs="Times New Roman"/>
          <w:sz w:val="22"/>
        </w:rPr>
      </w:pPr>
      <w:r w:rsidRPr="003E1BA4">
        <w:rPr>
          <w:rFonts w:ascii="Times New Roman" w:hAnsi="Times New Roman" w:cs="Times New Roman"/>
          <w:b/>
          <w:bCs/>
          <w:i/>
          <w:iCs/>
          <w:sz w:val="22"/>
        </w:rPr>
        <w:t>K(j)</w:t>
      </w:r>
      <w:r w:rsidRPr="003E1BA4">
        <w:rPr>
          <w:rFonts w:ascii="Times New Roman" w:hAnsi="Times New Roman" w:cs="Times New Roman"/>
          <w:sz w:val="22"/>
        </w:rPr>
        <w:t xml:space="preserve"> – коэффициент, который принимает значение, равное 1, если по состоянию на Дату определения дополнительного дохода (j) величина S(j) / S(0) больше или равна величине Барьер(j); и значение, равное 0, в любом ином случае;</w:t>
      </w:r>
    </w:p>
    <w:p w14:paraId="3D3AAF92" w14:textId="77777777" w:rsidR="003E1BA4" w:rsidRPr="003E1BA4" w:rsidRDefault="003E1BA4" w:rsidP="003E1BA4">
      <w:pPr>
        <w:pStyle w:val="maintext"/>
        <w:rPr>
          <w:rFonts w:ascii="Times New Roman" w:hAnsi="Times New Roman" w:cs="Times New Roman"/>
          <w:sz w:val="22"/>
        </w:rPr>
      </w:pPr>
      <w:r w:rsidRPr="003E1BA4">
        <w:rPr>
          <w:rFonts w:ascii="Times New Roman" w:hAnsi="Times New Roman" w:cs="Times New Roman"/>
          <w:b/>
          <w:bCs/>
          <w:i/>
          <w:iCs/>
          <w:sz w:val="22"/>
        </w:rPr>
        <w:t>S(0)</w:t>
      </w:r>
      <w:r w:rsidRPr="003E1BA4">
        <w:rPr>
          <w:rFonts w:ascii="Times New Roman" w:hAnsi="Times New Roman" w:cs="Times New Roman"/>
          <w:sz w:val="22"/>
        </w:rPr>
        <w:t xml:space="preserve"> – цена Референсного актива в Дату начала размещения Биржевых облигаций в соответствующем Источнике цены в валюте Референсного актива;</w:t>
      </w:r>
    </w:p>
    <w:p w14:paraId="0F6E541A" w14:textId="77777777" w:rsidR="003E1BA4" w:rsidRPr="003E1BA4" w:rsidRDefault="003E1BA4" w:rsidP="003E1BA4">
      <w:pPr>
        <w:pStyle w:val="maintext"/>
        <w:rPr>
          <w:rFonts w:ascii="Times New Roman" w:hAnsi="Times New Roman" w:cs="Times New Roman"/>
          <w:sz w:val="22"/>
        </w:rPr>
      </w:pPr>
      <w:r w:rsidRPr="003E1BA4">
        <w:rPr>
          <w:rFonts w:ascii="Times New Roman" w:hAnsi="Times New Roman" w:cs="Times New Roman"/>
          <w:b/>
          <w:bCs/>
          <w:i/>
          <w:iCs/>
          <w:sz w:val="22"/>
        </w:rPr>
        <w:t>S(j)</w:t>
      </w:r>
      <w:r w:rsidRPr="003E1BA4">
        <w:rPr>
          <w:rFonts w:ascii="Times New Roman" w:hAnsi="Times New Roman" w:cs="Times New Roman"/>
          <w:sz w:val="22"/>
        </w:rPr>
        <w:t xml:space="preserve"> – цена Референсного актива в Дату определения дополнительного дохода (j) в соответствующем Источнике цены в валюте Референсного актива.</w:t>
      </w:r>
    </w:p>
    <w:p w14:paraId="169D17AE" w14:textId="77777777" w:rsidR="003E1BA4" w:rsidRPr="003E1BA4" w:rsidRDefault="003E1BA4" w:rsidP="003E1BA4">
      <w:pPr>
        <w:pStyle w:val="maintext"/>
        <w:rPr>
          <w:rFonts w:ascii="Times New Roman" w:hAnsi="Times New Roman" w:cs="Times New Roman"/>
          <w:sz w:val="22"/>
        </w:rPr>
      </w:pPr>
      <w:r w:rsidRPr="003E1BA4">
        <w:rPr>
          <w:rFonts w:ascii="Times New Roman" w:hAnsi="Times New Roman" w:cs="Times New Roman"/>
          <w:b/>
          <w:bCs/>
          <w:i/>
          <w:iCs/>
          <w:sz w:val="22"/>
        </w:rPr>
        <w:t>Барьер(j)</w:t>
      </w:r>
      <w:r w:rsidRPr="003E1BA4">
        <w:rPr>
          <w:rFonts w:ascii="Times New Roman" w:hAnsi="Times New Roman" w:cs="Times New Roman"/>
          <w:sz w:val="22"/>
        </w:rPr>
        <w:t xml:space="preserve"> – величина барьера, которая принимает следующие значения для соответствующей Даты определения дополнительного дохода (j):</w:t>
      </w:r>
    </w:p>
    <w:p w14:paraId="23A22476" w14:textId="77777777" w:rsidR="003E1BA4" w:rsidRPr="003E1BA4" w:rsidRDefault="003E1BA4" w:rsidP="003E1BA4">
      <w:pPr>
        <w:pStyle w:val="maintext"/>
        <w:rPr>
          <w:rFonts w:ascii="Times New Roman" w:hAnsi="Times New Roman" w:cs="Times New Roman"/>
          <w:sz w:val="22"/>
        </w:rPr>
      </w:pPr>
      <w:r w:rsidRPr="003E1BA4">
        <w:rPr>
          <w:rFonts w:ascii="Times New Roman" w:hAnsi="Times New Roman" w:cs="Times New Roman"/>
          <w:b/>
          <w:bCs/>
          <w:i/>
          <w:iCs/>
          <w:sz w:val="22"/>
        </w:rPr>
        <w:t>j = 1:</w:t>
      </w:r>
      <w:r w:rsidRPr="003E1BA4">
        <w:rPr>
          <w:rFonts w:ascii="Times New Roman" w:hAnsi="Times New Roman" w:cs="Times New Roman"/>
          <w:sz w:val="22"/>
        </w:rPr>
        <w:t xml:space="preserve"> Не применимо</w:t>
      </w:r>
    </w:p>
    <w:p w14:paraId="1E5D89D4" w14:textId="77777777" w:rsidR="003E1BA4" w:rsidRPr="003E1BA4" w:rsidRDefault="003E1BA4" w:rsidP="003E1BA4">
      <w:pPr>
        <w:pStyle w:val="maintext"/>
        <w:rPr>
          <w:rFonts w:ascii="Times New Roman" w:hAnsi="Times New Roman" w:cs="Times New Roman"/>
          <w:sz w:val="22"/>
        </w:rPr>
      </w:pPr>
      <w:r w:rsidRPr="003E1BA4">
        <w:rPr>
          <w:rFonts w:ascii="Times New Roman" w:hAnsi="Times New Roman" w:cs="Times New Roman"/>
          <w:b/>
          <w:bCs/>
          <w:i/>
          <w:iCs/>
          <w:sz w:val="22"/>
        </w:rPr>
        <w:t>j = 2:</w:t>
      </w:r>
      <w:r w:rsidRPr="003E1BA4">
        <w:rPr>
          <w:rFonts w:ascii="Times New Roman" w:hAnsi="Times New Roman" w:cs="Times New Roman"/>
          <w:sz w:val="22"/>
        </w:rPr>
        <w:t xml:space="preserve"> 105%</w:t>
      </w:r>
    </w:p>
    <w:p w14:paraId="057D3E05" w14:textId="77777777" w:rsidR="003E1BA4" w:rsidRPr="003E1BA4" w:rsidRDefault="003E1BA4" w:rsidP="003E1BA4">
      <w:pPr>
        <w:pStyle w:val="maintext"/>
        <w:rPr>
          <w:rFonts w:ascii="Times New Roman" w:hAnsi="Times New Roman" w:cs="Times New Roman"/>
          <w:sz w:val="22"/>
        </w:rPr>
      </w:pPr>
      <w:r w:rsidRPr="003E1BA4">
        <w:rPr>
          <w:rFonts w:ascii="Times New Roman" w:hAnsi="Times New Roman" w:cs="Times New Roman"/>
          <w:b/>
          <w:bCs/>
          <w:i/>
          <w:iCs/>
          <w:sz w:val="22"/>
        </w:rPr>
        <w:t>j = 3:</w:t>
      </w:r>
      <w:r w:rsidRPr="003E1BA4">
        <w:rPr>
          <w:rFonts w:ascii="Times New Roman" w:hAnsi="Times New Roman" w:cs="Times New Roman"/>
          <w:sz w:val="22"/>
        </w:rPr>
        <w:t xml:space="preserve"> Не применимо</w:t>
      </w:r>
    </w:p>
    <w:p w14:paraId="30C0FB8B" w14:textId="77777777" w:rsidR="003E1BA4" w:rsidRPr="003E1BA4" w:rsidRDefault="003E1BA4" w:rsidP="003E1BA4">
      <w:pPr>
        <w:pStyle w:val="maintext"/>
        <w:rPr>
          <w:rFonts w:ascii="Times New Roman" w:hAnsi="Times New Roman" w:cs="Times New Roman"/>
          <w:sz w:val="22"/>
        </w:rPr>
      </w:pPr>
      <w:r w:rsidRPr="003E1BA4">
        <w:rPr>
          <w:rFonts w:ascii="Times New Roman" w:hAnsi="Times New Roman" w:cs="Times New Roman"/>
          <w:b/>
          <w:bCs/>
          <w:i/>
          <w:iCs/>
          <w:sz w:val="22"/>
        </w:rPr>
        <w:t>j = 4:</w:t>
      </w:r>
      <w:r w:rsidRPr="003E1BA4">
        <w:rPr>
          <w:rFonts w:ascii="Times New Roman" w:hAnsi="Times New Roman" w:cs="Times New Roman"/>
          <w:sz w:val="22"/>
        </w:rPr>
        <w:t xml:space="preserve"> 105%</w:t>
      </w:r>
    </w:p>
    <w:p w14:paraId="767EC009" w14:textId="77777777" w:rsidR="003E1BA4" w:rsidRPr="003E1BA4" w:rsidRDefault="003E1BA4" w:rsidP="003E1BA4">
      <w:pPr>
        <w:pStyle w:val="maintext"/>
        <w:rPr>
          <w:rFonts w:ascii="Times New Roman" w:hAnsi="Times New Roman" w:cs="Times New Roman"/>
          <w:sz w:val="22"/>
        </w:rPr>
      </w:pPr>
      <w:r w:rsidRPr="003E1BA4">
        <w:rPr>
          <w:rFonts w:ascii="Times New Roman" w:hAnsi="Times New Roman" w:cs="Times New Roman"/>
          <w:b/>
          <w:bCs/>
          <w:i/>
          <w:iCs/>
          <w:sz w:val="22"/>
        </w:rPr>
        <w:t>j = 5:</w:t>
      </w:r>
      <w:r w:rsidRPr="003E1BA4">
        <w:rPr>
          <w:rFonts w:ascii="Times New Roman" w:hAnsi="Times New Roman" w:cs="Times New Roman"/>
          <w:sz w:val="22"/>
        </w:rPr>
        <w:t xml:space="preserve"> Не применимо</w:t>
      </w:r>
    </w:p>
    <w:p w14:paraId="779A107A" w14:textId="77777777" w:rsidR="003E1BA4" w:rsidRPr="003E1BA4" w:rsidRDefault="003E1BA4" w:rsidP="003E1BA4">
      <w:pPr>
        <w:pStyle w:val="maintext"/>
        <w:rPr>
          <w:rFonts w:ascii="Times New Roman" w:hAnsi="Times New Roman" w:cs="Times New Roman"/>
          <w:sz w:val="22"/>
        </w:rPr>
      </w:pPr>
      <w:r w:rsidRPr="003E1BA4">
        <w:rPr>
          <w:rFonts w:ascii="Times New Roman" w:hAnsi="Times New Roman" w:cs="Times New Roman"/>
          <w:b/>
          <w:bCs/>
          <w:i/>
          <w:iCs/>
          <w:sz w:val="22"/>
        </w:rPr>
        <w:t>j = 6:</w:t>
      </w:r>
      <w:r w:rsidRPr="003E1BA4">
        <w:rPr>
          <w:rFonts w:ascii="Times New Roman" w:hAnsi="Times New Roman" w:cs="Times New Roman"/>
          <w:sz w:val="22"/>
        </w:rPr>
        <w:t xml:space="preserve"> 105%</w:t>
      </w:r>
    </w:p>
    <w:p w14:paraId="6C771838" w14:textId="77777777" w:rsidR="003E1BA4" w:rsidRPr="003E1BA4" w:rsidRDefault="003E1BA4" w:rsidP="003E1BA4">
      <w:pPr>
        <w:pStyle w:val="maintext"/>
        <w:rPr>
          <w:rFonts w:ascii="Times New Roman" w:hAnsi="Times New Roman" w:cs="Times New Roman"/>
          <w:sz w:val="22"/>
        </w:rPr>
      </w:pPr>
      <w:r w:rsidRPr="003E1BA4">
        <w:rPr>
          <w:rFonts w:ascii="Times New Roman" w:hAnsi="Times New Roman" w:cs="Times New Roman"/>
          <w:b/>
          <w:bCs/>
          <w:i/>
          <w:iCs/>
          <w:sz w:val="22"/>
        </w:rPr>
        <w:t>j = 7:</w:t>
      </w:r>
      <w:r w:rsidRPr="003E1BA4">
        <w:rPr>
          <w:rFonts w:ascii="Times New Roman" w:hAnsi="Times New Roman" w:cs="Times New Roman"/>
          <w:sz w:val="22"/>
        </w:rPr>
        <w:t xml:space="preserve"> Не применимо</w:t>
      </w:r>
    </w:p>
    <w:p w14:paraId="2FE91EF2" w14:textId="77777777" w:rsidR="003E1BA4" w:rsidRPr="003E1BA4" w:rsidRDefault="003E1BA4" w:rsidP="003E1BA4">
      <w:pPr>
        <w:pStyle w:val="maintext"/>
        <w:rPr>
          <w:rFonts w:ascii="Times New Roman" w:hAnsi="Times New Roman" w:cs="Times New Roman"/>
          <w:sz w:val="22"/>
        </w:rPr>
      </w:pPr>
      <w:r w:rsidRPr="003E1BA4">
        <w:rPr>
          <w:rFonts w:ascii="Times New Roman" w:hAnsi="Times New Roman" w:cs="Times New Roman"/>
          <w:b/>
          <w:bCs/>
          <w:i/>
          <w:iCs/>
          <w:sz w:val="22"/>
        </w:rPr>
        <w:t>j = 8:</w:t>
      </w:r>
      <w:r w:rsidRPr="003E1BA4">
        <w:rPr>
          <w:rFonts w:ascii="Times New Roman" w:hAnsi="Times New Roman" w:cs="Times New Roman"/>
          <w:sz w:val="22"/>
        </w:rPr>
        <w:t xml:space="preserve"> 105%</w:t>
      </w:r>
    </w:p>
    <w:p w14:paraId="1D54F478" w14:textId="77777777" w:rsidR="003E1BA4" w:rsidRPr="003E1BA4" w:rsidRDefault="003E1BA4" w:rsidP="003E1BA4">
      <w:pPr>
        <w:pStyle w:val="maintext"/>
        <w:rPr>
          <w:rFonts w:ascii="Times New Roman" w:hAnsi="Times New Roman" w:cs="Times New Roman"/>
          <w:sz w:val="22"/>
        </w:rPr>
      </w:pPr>
      <w:r w:rsidRPr="003E1BA4">
        <w:rPr>
          <w:rFonts w:ascii="Times New Roman" w:hAnsi="Times New Roman" w:cs="Times New Roman"/>
          <w:b/>
          <w:bCs/>
          <w:i/>
          <w:iCs/>
          <w:sz w:val="22"/>
        </w:rPr>
        <w:t>j = 9:</w:t>
      </w:r>
      <w:r w:rsidRPr="003E1BA4">
        <w:rPr>
          <w:rFonts w:ascii="Times New Roman" w:hAnsi="Times New Roman" w:cs="Times New Roman"/>
          <w:sz w:val="22"/>
        </w:rPr>
        <w:t xml:space="preserve"> Не применимо</w:t>
      </w:r>
    </w:p>
    <w:p w14:paraId="5F336F2B" w14:textId="77777777" w:rsidR="003E1BA4" w:rsidRPr="003E1BA4" w:rsidRDefault="003E1BA4" w:rsidP="003E1BA4">
      <w:pPr>
        <w:pStyle w:val="maintext"/>
        <w:rPr>
          <w:rFonts w:ascii="Times New Roman" w:hAnsi="Times New Roman" w:cs="Times New Roman"/>
          <w:sz w:val="22"/>
        </w:rPr>
      </w:pPr>
      <w:r w:rsidRPr="003E1BA4">
        <w:rPr>
          <w:rFonts w:ascii="Times New Roman" w:hAnsi="Times New Roman" w:cs="Times New Roman"/>
          <w:b/>
          <w:bCs/>
          <w:i/>
          <w:iCs/>
          <w:sz w:val="22"/>
        </w:rPr>
        <w:t>j = 10:</w:t>
      </w:r>
      <w:r w:rsidRPr="003E1BA4">
        <w:rPr>
          <w:rFonts w:ascii="Times New Roman" w:hAnsi="Times New Roman" w:cs="Times New Roman"/>
          <w:sz w:val="22"/>
        </w:rPr>
        <w:t xml:space="preserve"> Не применимо</w:t>
      </w:r>
    </w:p>
    <w:p w14:paraId="533C9AB6" w14:textId="77777777" w:rsidR="003E1BA4" w:rsidRPr="003E1BA4" w:rsidRDefault="003E1BA4" w:rsidP="003E1BA4">
      <w:pPr>
        <w:pStyle w:val="maintext"/>
        <w:rPr>
          <w:rFonts w:ascii="Times New Roman" w:hAnsi="Times New Roman" w:cs="Times New Roman"/>
          <w:sz w:val="22"/>
        </w:rPr>
      </w:pPr>
      <w:r w:rsidRPr="003E1BA4">
        <w:rPr>
          <w:rFonts w:ascii="Times New Roman" w:hAnsi="Times New Roman" w:cs="Times New Roman"/>
          <w:b/>
          <w:bCs/>
          <w:i/>
          <w:iCs/>
          <w:sz w:val="22"/>
        </w:rPr>
        <w:lastRenderedPageBreak/>
        <w:t>Торговый день</w:t>
      </w:r>
      <w:r w:rsidRPr="003E1BA4">
        <w:rPr>
          <w:rFonts w:ascii="Times New Roman" w:hAnsi="Times New Roman" w:cs="Times New Roman"/>
          <w:sz w:val="22"/>
        </w:rPr>
        <w:t xml:space="preserve"> – каждый день, в который осуществляются торги всеми Референсными активами.</w:t>
      </w:r>
    </w:p>
    <w:p w14:paraId="57082D01" w14:textId="77777777" w:rsidR="003E1BA4" w:rsidRPr="003E1BA4" w:rsidRDefault="003E1BA4" w:rsidP="003E1BA4">
      <w:pPr>
        <w:pStyle w:val="maintext"/>
        <w:rPr>
          <w:rFonts w:ascii="Times New Roman" w:hAnsi="Times New Roman" w:cs="Times New Roman"/>
          <w:sz w:val="22"/>
        </w:rPr>
      </w:pPr>
      <w:r w:rsidRPr="003E1BA4">
        <w:rPr>
          <w:rFonts w:ascii="Times New Roman" w:hAnsi="Times New Roman" w:cs="Times New Roman"/>
          <w:b/>
          <w:bCs/>
          <w:i/>
          <w:iCs/>
          <w:sz w:val="22"/>
        </w:rPr>
        <w:t xml:space="preserve">Дата определения дополнительного дохода (j): </w:t>
      </w:r>
    </w:p>
    <w:p w14:paraId="6FB366FD" w14:textId="77777777" w:rsidR="003E1BA4" w:rsidRPr="003E1BA4" w:rsidRDefault="003E1BA4" w:rsidP="003E1BA4">
      <w:pPr>
        <w:pStyle w:val="maintext"/>
        <w:rPr>
          <w:rFonts w:ascii="Times New Roman" w:hAnsi="Times New Roman" w:cs="Times New Roman"/>
          <w:sz w:val="22"/>
        </w:rPr>
      </w:pPr>
      <w:r w:rsidRPr="003E1BA4">
        <w:rPr>
          <w:rFonts w:ascii="Times New Roman" w:hAnsi="Times New Roman" w:cs="Times New Roman"/>
          <w:sz w:val="22"/>
        </w:rPr>
        <w:t>Для всех периодов дополнительного дохода Датой определения дополнительного дохода является 2 (второй) Торговый День, предшествующий Дате выплаты дополнительного дохода.</w:t>
      </w:r>
      <w:r w:rsidRPr="003E1BA4">
        <w:rPr>
          <w:rFonts w:ascii="Times New Roman" w:hAnsi="Times New Roman" w:cs="Times New Roman"/>
          <w:sz w:val="22"/>
        </w:rPr>
        <w:br/>
      </w:r>
      <w:r w:rsidRPr="003E1BA4">
        <w:rPr>
          <w:rFonts w:ascii="Times New Roman" w:hAnsi="Times New Roman" w:cs="Times New Roman"/>
          <w:sz w:val="22"/>
        </w:rPr>
        <w:br/>
        <w:t xml:space="preserve">Если цены Референсных активов не могут быть определены в Дату определения дополнительного дохода, то последовательно перебираются предшествующие торговые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 </w:t>
      </w:r>
    </w:p>
    <w:p w14:paraId="5082D9C4" w14:textId="77777777" w:rsidR="003E1BA4" w:rsidRPr="003E1BA4" w:rsidRDefault="003E1BA4" w:rsidP="003E1BA4">
      <w:pPr>
        <w:pStyle w:val="maintext"/>
        <w:rPr>
          <w:rFonts w:ascii="Times New Roman" w:hAnsi="Times New Roman" w:cs="Times New Roman"/>
          <w:sz w:val="22"/>
        </w:rPr>
      </w:pPr>
      <w:r w:rsidRPr="003E1BA4">
        <w:rPr>
          <w:rFonts w:ascii="Times New Roman" w:hAnsi="Times New Roman" w:cs="Times New Roman"/>
          <w:b/>
          <w:bCs/>
          <w:i/>
          <w:iCs/>
          <w:sz w:val="22"/>
        </w:rPr>
        <w:t xml:space="preserve">Референсные активы: </w:t>
      </w:r>
    </w:p>
    <w:p w14:paraId="46E916BC" w14:textId="77777777" w:rsidR="003E1BA4" w:rsidRPr="003E1BA4" w:rsidRDefault="003E1BA4" w:rsidP="003E1BA4">
      <w:pPr>
        <w:pStyle w:val="maintext"/>
        <w:rPr>
          <w:rFonts w:ascii="Times New Roman" w:hAnsi="Times New Roman" w:cs="Times New Roman"/>
          <w:sz w:val="22"/>
        </w:rPr>
      </w:pPr>
      <w:r w:rsidRPr="003E1BA4">
        <w:rPr>
          <w:rFonts w:ascii="Times New Roman" w:hAnsi="Times New Roman" w:cs="Times New Roman"/>
          <w:sz w:val="22"/>
        </w:rPr>
        <w:t>Наименование: Индекс ВТБ Капитал Российские Лидеры 2.0</w:t>
      </w:r>
    </w:p>
    <w:p w14:paraId="7719FEAA" w14:textId="77777777" w:rsidR="003E1BA4" w:rsidRPr="003E1BA4" w:rsidRDefault="003E1BA4" w:rsidP="003E1BA4">
      <w:pPr>
        <w:pStyle w:val="maintext"/>
        <w:rPr>
          <w:rFonts w:ascii="Times New Roman" w:hAnsi="Times New Roman" w:cs="Times New Roman"/>
          <w:sz w:val="22"/>
        </w:rPr>
      </w:pPr>
      <w:r w:rsidRPr="003E1BA4">
        <w:rPr>
          <w:rFonts w:ascii="Times New Roman" w:hAnsi="Times New Roman" w:cs="Times New Roman"/>
          <w:sz w:val="22"/>
        </w:rPr>
        <w:t>Источник цены (ссылка): https://www.vtbcapital.ru/products-services/proprietary-indices/VTBRUS2/</w:t>
      </w:r>
    </w:p>
    <w:p w14:paraId="3B4BADD4" w14:textId="77777777" w:rsidR="003E1BA4" w:rsidRPr="003E1BA4" w:rsidRDefault="003E1BA4" w:rsidP="003E1BA4">
      <w:pPr>
        <w:pStyle w:val="maintext"/>
        <w:rPr>
          <w:rFonts w:ascii="Times New Roman" w:hAnsi="Times New Roman" w:cs="Times New Roman"/>
          <w:sz w:val="22"/>
        </w:rPr>
      </w:pPr>
      <w:r w:rsidRPr="003E1BA4">
        <w:rPr>
          <w:rFonts w:ascii="Times New Roman" w:hAnsi="Times New Roman" w:cs="Times New Roman"/>
          <w:sz w:val="22"/>
        </w:rPr>
        <w:t xml:space="preserve">Тип значения на странице по ссылке: Значение индекса ВТБ Капитал Российские Лидеры 2.0 (VTBRUS2) по состоянию на соответствующую дату </w:t>
      </w:r>
    </w:p>
    <w:p w14:paraId="61587169" w14:textId="77777777" w:rsidR="003E1BA4" w:rsidRPr="003E1BA4" w:rsidRDefault="003E1BA4" w:rsidP="003E1BA4">
      <w:pPr>
        <w:pStyle w:val="maintext"/>
        <w:rPr>
          <w:rFonts w:ascii="Times New Roman" w:hAnsi="Times New Roman" w:cs="Times New Roman"/>
          <w:sz w:val="22"/>
        </w:rPr>
      </w:pPr>
      <w:r w:rsidRPr="003E1BA4">
        <w:rPr>
          <w:rFonts w:ascii="Times New Roman" w:hAnsi="Times New Roman" w:cs="Times New Roman"/>
          <w:b/>
          <w:bCs/>
          <w:i/>
          <w:iCs/>
          <w:sz w:val="22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1903A95B" w14:textId="77777777" w:rsidR="003E1BA4" w:rsidRPr="003E1BA4" w:rsidRDefault="003E1BA4" w:rsidP="003E1BA4">
      <w:pPr>
        <w:pStyle w:val="maintext"/>
        <w:jc w:val="center"/>
        <w:rPr>
          <w:rFonts w:ascii="Times New Roman" w:hAnsi="Times New Roman" w:cs="Times New Roman"/>
          <w:sz w:val="22"/>
        </w:rPr>
      </w:pPr>
      <w:r w:rsidRPr="003E1BA4">
        <w:rPr>
          <w:rFonts w:ascii="Times New Roman" w:hAnsi="Times New Roman" w:cs="Times New Roman"/>
          <w:sz w:val="22"/>
        </w:rPr>
        <w:t>ДД (руб.) = Nom × Ставка дополнительного дохода(j), где</w:t>
      </w:r>
    </w:p>
    <w:p w14:paraId="3C84C43A" w14:textId="77777777" w:rsidR="003E1BA4" w:rsidRPr="003E1BA4" w:rsidRDefault="003E1BA4" w:rsidP="003E1BA4">
      <w:pPr>
        <w:pStyle w:val="maintext"/>
        <w:rPr>
          <w:rFonts w:ascii="Times New Roman" w:hAnsi="Times New Roman" w:cs="Times New Roman"/>
          <w:sz w:val="22"/>
        </w:rPr>
      </w:pPr>
      <w:r w:rsidRPr="003E1BA4">
        <w:rPr>
          <w:rFonts w:ascii="Times New Roman" w:hAnsi="Times New Roman" w:cs="Times New Roman"/>
          <w:sz w:val="22"/>
        </w:rPr>
        <w:t>Ставка дополнительного дохода(j) – размер процентной ставки для расчета величины дополнительного дохода, определяемый в порядке, указанном выше, в %;</w:t>
      </w:r>
    </w:p>
    <w:p w14:paraId="4C68B970" w14:textId="77777777" w:rsidR="003E1BA4" w:rsidRPr="003E1BA4" w:rsidRDefault="003E1BA4" w:rsidP="003E1BA4">
      <w:pPr>
        <w:pStyle w:val="maintext"/>
        <w:rPr>
          <w:rFonts w:ascii="Times New Roman" w:hAnsi="Times New Roman" w:cs="Times New Roman"/>
          <w:sz w:val="22"/>
        </w:rPr>
      </w:pPr>
      <w:r w:rsidRPr="003E1BA4">
        <w:rPr>
          <w:rFonts w:ascii="Times New Roman" w:hAnsi="Times New Roman" w:cs="Times New Roman"/>
          <w:sz w:val="22"/>
        </w:rPr>
        <w:t>Nom – непогашенная часть номинальной стоимости одной Биржевой облигации, в рублях Российской Федерации.</w:t>
      </w:r>
    </w:p>
    <w:p w14:paraId="482A56E2" w14:textId="689EEBC1" w:rsidR="00F528F2" w:rsidRPr="003E1BA4" w:rsidRDefault="003E1BA4" w:rsidP="003E1BA4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36"/>
        </w:rPr>
      </w:pPr>
      <w:r w:rsidRPr="003E1BA4">
        <w:rPr>
          <w:rFonts w:ascii="Times New Roman" w:hAnsi="Times New Roman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  <w:bookmarkEnd w:id="0"/>
      <w:bookmarkEnd w:id="1"/>
      <w:bookmarkEnd w:id="2"/>
    </w:p>
    <w:sectPr w:rsidR="00F528F2" w:rsidRPr="003E1BA4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92606" w14:textId="77777777" w:rsidR="00BC3514" w:rsidRDefault="00BC3514" w:rsidP="0053664B">
      <w:pPr>
        <w:spacing w:after="0" w:line="240" w:lineRule="auto"/>
      </w:pPr>
      <w:r>
        <w:separator/>
      </w:r>
    </w:p>
  </w:endnote>
  <w:endnote w:type="continuationSeparator" w:id="0">
    <w:p w14:paraId="22507D7A" w14:textId="77777777" w:rsidR="00BC3514" w:rsidRDefault="00BC3514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2EB67122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C41270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7A36F" w14:textId="77777777" w:rsidR="00BC3514" w:rsidRDefault="00BC3514" w:rsidP="0053664B">
      <w:pPr>
        <w:spacing w:after="0" w:line="240" w:lineRule="auto"/>
      </w:pPr>
      <w:r>
        <w:separator/>
      </w:r>
    </w:p>
  </w:footnote>
  <w:footnote w:type="continuationSeparator" w:id="0">
    <w:p w14:paraId="27822109" w14:textId="77777777" w:rsidR="00BC3514" w:rsidRDefault="00BC3514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142F78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40223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D5BD5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B0847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161672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4552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817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3C16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7F7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52FC"/>
    <w:rsid w:val="001C7967"/>
    <w:rsid w:val="001D09FE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1C61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1BA4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3EAC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251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6E92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2D2B"/>
    <w:rsid w:val="004C36D8"/>
    <w:rsid w:val="004C378A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3AD6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505A"/>
    <w:rsid w:val="0051555E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45239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1B31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1DD6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76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144"/>
    <w:rsid w:val="00857B6D"/>
    <w:rsid w:val="00863B25"/>
    <w:rsid w:val="00863E54"/>
    <w:rsid w:val="008643B2"/>
    <w:rsid w:val="0087025F"/>
    <w:rsid w:val="0087277D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5B73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60E6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397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514"/>
    <w:rsid w:val="00BC3815"/>
    <w:rsid w:val="00BC55AE"/>
    <w:rsid w:val="00BC6856"/>
    <w:rsid w:val="00BC6FF9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77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065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270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07DD0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2745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8F2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A75EA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26D9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49B62BB8-234D-493B-8996-625D1C60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701B31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C2065B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aintext">
    <w:name w:val="main_text"/>
    <w:basedOn w:val="a"/>
    <w:rsid w:val="003E1BA4"/>
    <w:pPr>
      <w:spacing w:before="120"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2E09A-3D04-40DE-BBB3-595718133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4896</Words>
  <Characters>27913</Characters>
  <Application>Microsoft Office Word</Application>
  <DocSecurity>0</DocSecurity>
  <Lines>232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2021-12-22T06:23:00Z</dcterms:created>
  <dcterms:modified xsi:type="dcterms:W3CDTF">2021-12-22T06:23:00Z</dcterms:modified>
</cp:coreProperties>
</file>